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236" w:rsidRPr="009007C2" w:rsidRDefault="00577236" w:rsidP="00577236">
      <w:pPr>
        <w:spacing w:line="240" w:lineRule="auto"/>
        <w:ind w:left="10620" w:firstLine="0"/>
      </w:pPr>
      <w:r w:rsidRPr="009007C2">
        <w:t xml:space="preserve">Приложение 14 к решению </w:t>
      </w:r>
    </w:p>
    <w:p w:rsidR="00577236" w:rsidRPr="009007C2" w:rsidRDefault="00577236" w:rsidP="00577236">
      <w:pPr>
        <w:spacing w:line="240" w:lineRule="auto"/>
        <w:ind w:left="10620" w:firstLine="0"/>
      </w:pPr>
      <w:r w:rsidRPr="009007C2">
        <w:t xml:space="preserve">Думы Кондинского района </w:t>
      </w:r>
    </w:p>
    <w:p w:rsidR="00577236" w:rsidRPr="009007C2" w:rsidRDefault="00577236" w:rsidP="00577236">
      <w:pPr>
        <w:spacing w:line="240" w:lineRule="auto"/>
        <w:ind w:left="6372" w:firstLine="0"/>
      </w:pPr>
      <w:r w:rsidRPr="009007C2">
        <w:t xml:space="preserve">                                                         </w:t>
      </w:r>
      <w:r>
        <w:t xml:space="preserve">           от 30.11.2017 </w:t>
      </w:r>
      <w:r w:rsidRPr="009007C2">
        <w:t xml:space="preserve">№ </w:t>
      </w:r>
      <w:r>
        <w:t>337</w:t>
      </w:r>
    </w:p>
    <w:p w:rsidR="00577236" w:rsidRDefault="00577236" w:rsidP="00577236">
      <w:pPr>
        <w:spacing w:line="240" w:lineRule="auto"/>
        <w:ind w:left="9912"/>
        <w:rPr>
          <w:sz w:val="28"/>
          <w:szCs w:val="28"/>
        </w:rPr>
      </w:pPr>
    </w:p>
    <w:p w:rsidR="00577236" w:rsidRPr="005113DF" w:rsidRDefault="00577236" w:rsidP="00577236">
      <w:pPr>
        <w:spacing w:line="240" w:lineRule="auto"/>
        <w:ind w:firstLine="0"/>
        <w:jc w:val="center"/>
        <w:rPr>
          <w:bCs/>
          <w:color w:val="000000"/>
        </w:rPr>
      </w:pPr>
      <w:r w:rsidRPr="005113DF">
        <w:rPr>
          <w:bCs/>
          <w:color w:val="000000"/>
        </w:rPr>
        <w:t>Распределение межбюджетных трансфертов бюджетам муниципальных образований Кондинского района  на  2018 год</w:t>
      </w:r>
    </w:p>
    <w:p w:rsidR="00577236" w:rsidRDefault="00577236" w:rsidP="00577236">
      <w:pPr>
        <w:spacing w:line="240" w:lineRule="auto"/>
        <w:ind w:firstLine="0"/>
        <w:rPr>
          <w:bCs/>
          <w:color w:val="000000"/>
          <w:sz w:val="28"/>
          <w:szCs w:val="28"/>
        </w:rPr>
      </w:pPr>
    </w:p>
    <w:tbl>
      <w:tblPr>
        <w:tblW w:w="15539" w:type="dxa"/>
        <w:tblInd w:w="95" w:type="dxa"/>
        <w:tblLayout w:type="fixed"/>
        <w:tblLook w:val="04A0"/>
      </w:tblPr>
      <w:tblGrid>
        <w:gridCol w:w="2707"/>
        <w:gridCol w:w="708"/>
        <w:gridCol w:w="1134"/>
        <w:gridCol w:w="992"/>
        <w:gridCol w:w="993"/>
        <w:gridCol w:w="1138"/>
        <w:gridCol w:w="987"/>
        <w:gridCol w:w="993"/>
        <w:gridCol w:w="992"/>
        <w:gridCol w:w="992"/>
        <w:gridCol w:w="1135"/>
        <w:gridCol w:w="992"/>
        <w:gridCol w:w="754"/>
        <w:gridCol w:w="1022"/>
      </w:tblGrid>
      <w:tr w:rsidR="00577236" w:rsidRPr="00BF0086" w:rsidTr="00106CA5">
        <w:trPr>
          <w:trHeight w:val="70"/>
        </w:trPr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рублей</w:t>
            </w:r>
          </w:p>
        </w:tc>
      </w:tr>
      <w:tr w:rsidR="00577236" w:rsidRPr="00BF0086" w:rsidTr="00106CA5">
        <w:trPr>
          <w:trHeight w:val="63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Наименование муниципального образования /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Источник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г.п. Кондинское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г.п. Куминский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г.п. Луговой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г.п. Междуреченский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г.п. Мортка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с.п. Леуши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с.п. Мулымья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с.п. Шугур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с.п. Болчары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с.п. Половинка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Нераспределенный резерв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Всего</w:t>
            </w:r>
          </w:p>
        </w:tc>
      </w:tr>
      <w:tr w:rsidR="00577236" w:rsidRPr="00BF0086" w:rsidTr="00106CA5">
        <w:trPr>
          <w:trHeight w:val="713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Муниципальная программа "Повышение эффективности предоставления финансовой помощи городским и сельским поселениям Кондинского района на 2017-2020 годы", в том числе: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Бюджет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27 518 600,00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24 817 600,00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16 290 100,00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45 653 100,00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45 971 000,00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30 008 400,00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27 128 100,00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9 845 000,00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23 644 400,00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16 352 200,00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267 228 500,00</w:t>
            </w:r>
          </w:p>
        </w:tc>
      </w:tr>
      <w:tr w:rsidR="00577236" w:rsidRPr="00BF0086" w:rsidTr="00106CA5">
        <w:trPr>
          <w:trHeight w:val="445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Подпрограмма 1 "Совершенствование системы распределения и перераспределения финансовых ресурсов между уровнями бюджетной системы Кондинского района", в том числе: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27 518 600,00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24 817 600,00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16 290 100,00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45 653 100,00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45 971 000,00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30 008 400,00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27 128 100,00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9 845 000,00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23 644 400,00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16 352 200,00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267 228 500,00</w:t>
            </w:r>
          </w:p>
        </w:tc>
      </w:tr>
      <w:tr w:rsidR="00577236" w:rsidRPr="00BF0086" w:rsidTr="00106CA5">
        <w:trPr>
          <w:trHeight w:val="643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Дотация на выравнивание бюджетной обеспеченности (за счет субсидии муниципальным районам на формирование районных фондов финансовой поддержки поселений)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10 808 900,00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9 818 500,00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7 900 200,00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8 238 500,00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16 742 400,00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12 686 700,00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12 697 600,00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6 820 100,00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10 915 000,00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8 773 900,00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105 401 800,00</w:t>
            </w:r>
          </w:p>
        </w:tc>
      </w:tr>
      <w:tr w:rsidR="00577236" w:rsidRPr="00BF0086" w:rsidTr="00106CA5">
        <w:trPr>
          <w:trHeight w:val="1035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 xml:space="preserve">Дотация на выравнивание бюджетной обеспеченности (за счет субвенции муниципальным районам на исполнение полномочий по расчету и предоставлению дотаций поселениям, входящим в состав муниципального района)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5 190 200,00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4 803 500,00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2 624 700,00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19 417 900,00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7 680 800,00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4 298 500,00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3 936 200,00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1 005 000,00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3 460 700,00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2 020 300,00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54 437 800,00</w:t>
            </w:r>
          </w:p>
        </w:tc>
      </w:tr>
      <w:tr w:rsidR="00577236" w:rsidRPr="00BF0086" w:rsidTr="00106CA5">
        <w:trPr>
          <w:trHeight w:val="358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Дотация на выравнивание бюджетной обеспеченности (за счет средств местного бюджета)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Бюджет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11 519 500,00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10 195 600,00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5 765 200,00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17 996 700,00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21 547 800,00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13 023 200,00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10 494 300,00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2 019 900,00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9 268 700,00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5 558 000,00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107 388 900,00</w:t>
            </w:r>
          </w:p>
        </w:tc>
      </w:tr>
      <w:tr w:rsidR="00577236" w:rsidRPr="00BF0086" w:rsidTr="00106CA5">
        <w:trPr>
          <w:trHeight w:val="421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Подпрограмма 2 "Поддержание устойчивого исполнения бюджетов муниципальных образований Кондинского района"</w:t>
            </w:r>
            <w:proofErr w:type="gramStart"/>
            <w:r w:rsidRPr="00BF0086">
              <w:rPr>
                <w:i/>
                <w:iCs/>
                <w:color w:val="000000"/>
                <w:sz w:val="14"/>
                <w:szCs w:val="14"/>
              </w:rPr>
              <w:t xml:space="preserve"> ,</w:t>
            </w:r>
            <w:proofErr w:type="gramEnd"/>
            <w:r w:rsidRPr="00BF0086">
              <w:rPr>
                <w:i/>
                <w:iCs/>
                <w:color w:val="000000"/>
                <w:sz w:val="14"/>
                <w:szCs w:val="14"/>
              </w:rPr>
              <w:t xml:space="preserve"> в том числе: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577236" w:rsidRPr="00BF0086" w:rsidTr="00106CA5">
        <w:trPr>
          <w:trHeight w:val="190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 xml:space="preserve">Дотация на поддержку мер по обеспечению сбалансированности бюджетов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Бюджет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577236" w:rsidRPr="00BF0086" w:rsidTr="00106CA5">
        <w:trPr>
          <w:trHeight w:val="435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Подпрограмма 3 "Содействие повышению качества управления муниципальными финансами", в том числе: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577236" w:rsidRPr="00BF0086" w:rsidTr="00106CA5">
        <w:trPr>
          <w:trHeight w:val="60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Предоставление дотаций (грантов) бюджетам муниципальных образований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Бюджет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577236" w:rsidRPr="00BF0086" w:rsidTr="00106CA5">
        <w:trPr>
          <w:trHeight w:val="425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Муниципальная программа "Развитие муниципальной службы в муниципальном образовании Кондинский район на 2017-2020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100 060,00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71 330,00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62 070,00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117 670,00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57 435,00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45 390,00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22 225,00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75 040,00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37 980,00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589 200,00</w:t>
            </w:r>
          </w:p>
        </w:tc>
      </w:tr>
      <w:tr w:rsidR="00577236" w:rsidRPr="00BF0086" w:rsidTr="00106CA5">
        <w:trPr>
          <w:trHeight w:val="171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lastRenderedPageBreak/>
              <w:t>Подпрограмма "Создание условий для выполнения функций, направленных на обеспечение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100 060,00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71 330,00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62 070,00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117 670,00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57 435,00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45 390,00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22 225,00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75 040,00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37 980,00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589 200,00</w:t>
            </w:r>
          </w:p>
        </w:tc>
      </w:tr>
      <w:tr w:rsidR="00577236" w:rsidRPr="00BF0086" w:rsidTr="00106CA5">
        <w:trPr>
          <w:trHeight w:val="619"/>
        </w:trPr>
        <w:tc>
          <w:tcPr>
            <w:tcW w:w="27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87 780,00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62 580,00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54 450,00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103 230,00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50 390,00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39 820,00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19 500,00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65 830,00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33 320,00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516 900,00</w:t>
            </w:r>
          </w:p>
        </w:tc>
      </w:tr>
      <w:tr w:rsidR="00577236" w:rsidRPr="00BF0086" w:rsidTr="00106CA5">
        <w:trPr>
          <w:trHeight w:val="60"/>
        </w:trPr>
        <w:tc>
          <w:tcPr>
            <w:tcW w:w="2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12 280,00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8 750,00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7 620,00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14 440,00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7 045,00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5 570,00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2 725,00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9 210,00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4 660,00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72 300,00</w:t>
            </w:r>
          </w:p>
        </w:tc>
      </w:tr>
      <w:tr w:rsidR="00577236" w:rsidRPr="00BF0086" w:rsidTr="00106CA5">
        <w:trPr>
          <w:trHeight w:val="1008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Муниципальная программа "Профилактика правонарушений по вопросам обеспечение общественного порядка, межнационального согласия, гражданского единства, профилактики экстремизма, незаконного оборота и потребления наркотических и психотропных веществ в Кондинском районе на 2017-2020 годы", в том числе: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27 900,00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139 500,00</w:t>
            </w:r>
          </w:p>
        </w:tc>
      </w:tr>
      <w:tr w:rsidR="00577236" w:rsidRPr="00BF0086" w:rsidTr="00106CA5">
        <w:trPr>
          <w:trHeight w:val="122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Подпрограмма I. "Профилактика правонарушений", в том числе: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27 900,00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139 500,00</w:t>
            </w:r>
          </w:p>
        </w:tc>
      </w:tr>
      <w:tr w:rsidR="00577236" w:rsidRPr="00BF0086" w:rsidTr="00106CA5">
        <w:trPr>
          <w:trHeight w:val="294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Иные межбюджетные трансферты на мероприятия по созданию условий для деятельности народных дружин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27 900,00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139 500,00</w:t>
            </w:r>
          </w:p>
        </w:tc>
      </w:tr>
      <w:tr w:rsidR="00577236" w:rsidRPr="00BF0086" w:rsidTr="00106CA5">
        <w:trPr>
          <w:trHeight w:val="275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Муниципальная программа Кондинского района "Развитие транспортной системы Кондинского района на 2017-2020 годы", в том числе: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8 477 800,00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8 477 800,00</w:t>
            </w:r>
          </w:p>
        </w:tc>
      </w:tr>
      <w:tr w:rsidR="00577236" w:rsidRPr="00BF0086" w:rsidTr="00106CA5">
        <w:trPr>
          <w:trHeight w:val="60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Подпрограмма I «Дорожное хозяйство», в том числе: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8 477 800,00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8 477 800,00</w:t>
            </w:r>
          </w:p>
        </w:tc>
      </w:tr>
      <w:tr w:rsidR="00577236" w:rsidRPr="00BF0086" w:rsidTr="00106CA5">
        <w:trPr>
          <w:trHeight w:val="148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Иные межбюджетные трансферты на  капитальный ремонт и ремонт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8 268 000,00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8 268 000,00</w:t>
            </w:r>
          </w:p>
        </w:tc>
      </w:tr>
      <w:tr w:rsidR="00577236" w:rsidRPr="00BF0086" w:rsidTr="00106CA5">
        <w:trPr>
          <w:trHeight w:val="795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Иные межбюджетные трансферты на софинансирование расходов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Бюджет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209 800,00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209 800,00</w:t>
            </w:r>
          </w:p>
        </w:tc>
      </w:tr>
      <w:tr w:rsidR="00577236" w:rsidRPr="00BF0086" w:rsidTr="00106CA5">
        <w:trPr>
          <w:trHeight w:val="1050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Муниципальная программа Кондинского района "Развитие жилищно-коммунального комплекса и повышение энергетической эффективности в Кондинском районе на 2017-2020 годы", в том числе: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12 251 700,00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3 208 900,00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8 951 600,00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34 397 800,00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3 459 900,00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7 544 100,00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6 850 000,00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23 779 500,00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12 735 600,00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2 745 400,00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115 924 500,00</w:t>
            </w:r>
          </w:p>
        </w:tc>
      </w:tr>
      <w:tr w:rsidR="00577236" w:rsidRPr="00BF0086" w:rsidTr="00106CA5">
        <w:trPr>
          <w:trHeight w:val="60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 xml:space="preserve">Подпрограмма 1 "Создание условий для </w:t>
            </w:r>
            <w:r w:rsidRPr="00BF0086">
              <w:rPr>
                <w:i/>
                <w:iCs/>
                <w:color w:val="000000"/>
                <w:sz w:val="14"/>
                <w:szCs w:val="14"/>
              </w:rPr>
              <w:lastRenderedPageBreak/>
              <w:t>обеспечения качественными коммунальными услугами", в том числе: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12 251 700,00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3 208 900,00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8 951 600,00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34 397 800,00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3 459 900,00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7 544 100,00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6 850 000,00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2 300 000,00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12 735 600,00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2 745 400,00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94 445 000,00</w:t>
            </w:r>
          </w:p>
        </w:tc>
      </w:tr>
      <w:tr w:rsidR="00577236" w:rsidRPr="00BF0086" w:rsidTr="00106CA5">
        <w:trPr>
          <w:trHeight w:val="180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lastRenderedPageBreak/>
              <w:t>Иные межбюджетные трансферты на реализацию полномочий в сфере жилищно-коммунального комплекса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11 639 200,00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3 048 500,00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8 504 100,00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27 955 300,00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3 286 900,00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7 166 900,00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6 507 500,00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2 185 000,00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12 098 900,00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2 607 700,00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85 000 000,00</w:t>
            </w:r>
          </w:p>
        </w:tc>
      </w:tr>
      <w:tr w:rsidR="00577236" w:rsidRPr="00BF0086" w:rsidTr="00106CA5">
        <w:trPr>
          <w:trHeight w:val="587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Иные межбюджетные трансферты на софинансирование расходов на реализацию полномочий в сфере жилищно-коммунального комплекса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Бюджет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612 500,00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160 400,00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447 500,00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6 442 500,00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173 000,00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377 200,00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342 500,00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115 000,00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636 700,00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137 700,00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9 445 000,00</w:t>
            </w:r>
          </w:p>
        </w:tc>
      </w:tr>
      <w:tr w:rsidR="00577236" w:rsidRPr="00BF0086" w:rsidTr="00106CA5">
        <w:trPr>
          <w:trHeight w:val="400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Подпрограмма 3 "Обеспечение равных прав потребителей на получение энергетических ресурсов", в том числе: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21 479 500,00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21 479 500,00</w:t>
            </w:r>
          </w:p>
        </w:tc>
      </w:tr>
      <w:tr w:rsidR="00577236" w:rsidRPr="00BF0086" w:rsidTr="00106CA5">
        <w:trPr>
          <w:trHeight w:val="2100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Иные межбюджетные трансферты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Кондинского района по цене электрической энергии зоны централизованного электроснабжения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12 887 700,00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12 887 700,00</w:t>
            </w:r>
          </w:p>
        </w:tc>
      </w:tr>
      <w:tr w:rsidR="00577236" w:rsidRPr="00BF0086" w:rsidTr="00106CA5">
        <w:trPr>
          <w:trHeight w:val="1783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Иные межбюджетные трансферты на софинансирование 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Кондинского района по цене электрической энергии зоны централизованного электроснабжения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Бюджет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8 591 800,00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8 591 800,00</w:t>
            </w:r>
          </w:p>
        </w:tc>
      </w:tr>
      <w:tr w:rsidR="00577236" w:rsidRPr="00BF0086" w:rsidTr="00106CA5">
        <w:trPr>
          <w:trHeight w:val="60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Муниципальная программа "Развитие культуры и туризма в Кондинском районе на 2017-2020 годы", в том числе: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1 914 300,00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4 363 900,00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1 439 700,00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6 013 500,00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7 449 900,00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4 425 200,00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1 731 000,00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6 564 600,00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1 715 400,00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35 617 500,00</w:t>
            </w:r>
          </w:p>
        </w:tc>
      </w:tr>
      <w:tr w:rsidR="00577236" w:rsidRPr="00BF0086" w:rsidTr="00106CA5">
        <w:trPr>
          <w:trHeight w:val="60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Подпрограмма 2 "Укрепление единого культурного пространства", в том числе: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1 914 300,00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4 363 900,00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1 439 700,00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6 013 500,00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7 449 900,00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4 425 200,00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1 731 000,00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6 564 600,00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1 715 400,00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t>35 617 500,00</w:t>
            </w:r>
          </w:p>
        </w:tc>
      </w:tr>
      <w:tr w:rsidR="00577236" w:rsidRPr="00BF0086" w:rsidTr="00106CA5">
        <w:trPr>
          <w:trHeight w:val="820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 xml:space="preserve">Иные межбюджетные трансферты на повышение </w:t>
            </w:r>
            <w:proofErr w:type="gramStart"/>
            <w:r w:rsidRPr="00BF0086">
              <w:rPr>
                <w:color w:val="000000"/>
                <w:sz w:val="14"/>
                <w:szCs w:val="14"/>
              </w:rPr>
              <w:t>оплаты труда работников муниципальных учреждений культуры</w:t>
            </w:r>
            <w:proofErr w:type="gramEnd"/>
            <w:r w:rsidRPr="00BF0086">
              <w:rPr>
                <w:color w:val="000000"/>
                <w:sz w:val="14"/>
                <w:szCs w:val="14"/>
              </w:rPr>
              <w:t xml:space="preserve"> и дополнительного образования детей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1 914 300,00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4 363 900,00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1 439 700,00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6 013 500,00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7 449 900,00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4 425 200,00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1 731 000,00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6 564 600,00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1 715 400,00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35 617 500,00</w:t>
            </w:r>
          </w:p>
        </w:tc>
      </w:tr>
      <w:tr w:rsidR="00577236" w:rsidRPr="00BF0086" w:rsidTr="00106CA5">
        <w:trPr>
          <w:trHeight w:val="825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Муниципальная программа "Комплексное социально-экономическое развитие Кондинского района на 2017-2020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2 729 900,00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1 126 400,00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1 186 700,00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1 734 000,00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897 300,00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779 500,00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846 400,00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897 300,00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779 500,00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10 977 000,00</w:t>
            </w:r>
          </w:p>
        </w:tc>
      </w:tr>
      <w:tr w:rsidR="00577236" w:rsidRPr="00BF0086" w:rsidTr="00106CA5">
        <w:trPr>
          <w:trHeight w:val="60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BF0086">
              <w:rPr>
                <w:i/>
                <w:iCs/>
                <w:color w:val="000000"/>
                <w:sz w:val="14"/>
                <w:szCs w:val="14"/>
              </w:rPr>
              <w:lastRenderedPageBreak/>
              <w:t>Подпрограмма "Содействие занятости населения в Кондинском районе"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2 729 900,00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1 126 400,00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1 186 700,00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1 734 000,00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897 300,00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779 500,00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846 400,00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897 300,00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779 500,00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10 977 000,00</w:t>
            </w:r>
          </w:p>
        </w:tc>
      </w:tr>
      <w:tr w:rsidR="00577236" w:rsidRPr="00BF0086" w:rsidTr="00106CA5">
        <w:trPr>
          <w:trHeight w:val="641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2 729 900,00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1 126 400,00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1 186 700,00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1 734 000,00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897 300,00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779 500,00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846 400,00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897 300,00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779 500,00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10 977 000,00</w:t>
            </w:r>
          </w:p>
        </w:tc>
      </w:tr>
      <w:tr w:rsidR="00577236" w:rsidRPr="00BF0086" w:rsidTr="00106CA5">
        <w:trPr>
          <w:trHeight w:val="76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НЕПРОГРАММНЫЕ РАСХОДЫ, в том числе: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393 800,00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393 800,00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210 100,00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393 800,00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393 800,00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393 800,00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210 100,00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210 100,00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210 100,00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2 809 400,00</w:t>
            </w:r>
          </w:p>
        </w:tc>
      </w:tr>
      <w:tr w:rsidR="00577236" w:rsidRPr="00BF0086" w:rsidTr="00106CA5">
        <w:trPr>
          <w:trHeight w:val="459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393 800,00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393 800,00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210 100,00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393 800,00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393 800,00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393 800,00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210 100,00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210 100,00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210 100,00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2 809 400,00</w:t>
            </w:r>
          </w:p>
        </w:tc>
      </w:tr>
      <w:tr w:rsidR="00577236" w:rsidRPr="00BF0086" w:rsidTr="00106CA5">
        <w:trPr>
          <w:trHeight w:val="285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Иные межбюджетные трансферты на реализацию наказов избирателей депутатам Думы ХМАО-Югры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BF0086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577236" w:rsidRPr="00BF0086" w:rsidTr="00106CA5">
        <w:trPr>
          <w:trHeight w:val="240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27 518 600,00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24 817 600,00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16 290 100,00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45 653 100,00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45 971 000,00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30 008 400,00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27 128 100,00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9 845 000,00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23 644 400,00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16 352 200,00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267 228 500,00</w:t>
            </w:r>
          </w:p>
        </w:tc>
      </w:tr>
      <w:tr w:rsidR="00577236" w:rsidRPr="00BF0086" w:rsidTr="00106CA5">
        <w:trPr>
          <w:trHeight w:val="531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Итого субвенции из бюджета района бюджетам поселений в случаях, установленных статьями 133 и 140 Бюджетного Кодекса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493 860,00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465 130,00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272 170,00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511 470,00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451 235,00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439 190,00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232 325,00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285 140,00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248 080,00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3 398 600,00</w:t>
            </w:r>
          </w:p>
        </w:tc>
      </w:tr>
      <w:tr w:rsidR="00577236" w:rsidRPr="00BF0086" w:rsidTr="00106CA5">
        <w:trPr>
          <w:trHeight w:val="420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Итого иных межбюджетных трансфертов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16 909 850,00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8 713 150,00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11 591 950,00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42 889 550,00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11 221 350,00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15 905 250,00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12 068 650,00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26 356 900,00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20 225 400,00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5 254 250,00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171 136 300,00</w:t>
            </w:r>
          </w:p>
        </w:tc>
      </w:tr>
      <w:tr w:rsidR="00577236" w:rsidRPr="00BF0086" w:rsidTr="00106CA5">
        <w:trPr>
          <w:trHeight w:val="375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Всего межбюджетных трансфертов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44 922 310,00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33 995 880,00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28 154 220,00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88 542 650,00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57 703 820,00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46 364 885,00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39 635 940,00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36 434 225,00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44 154 940,00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21 854 530,00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236" w:rsidRPr="00BF0086" w:rsidRDefault="00577236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BF0086">
              <w:rPr>
                <w:b/>
                <w:bCs/>
                <w:color w:val="000000"/>
                <w:sz w:val="14"/>
                <w:szCs w:val="14"/>
              </w:rPr>
              <w:t>441 763 400,00</w:t>
            </w:r>
          </w:p>
        </w:tc>
      </w:tr>
    </w:tbl>
    <w:p w:rsidR="00577236" w:rsidRDefault="00577236" w:rsidP="00577236">
      <w:pPr>
        <w:spacing w:line="240" w:lineRule="auto"/>
        <w:ind w:firstLine="0"/>
        <w:rPr>
          <w:sz w:val="20"/>
          <w:szCs w:val="20"/>
        </w:rPr>
      </w:pPr>
    </w:p>
    <w:p w:rsidR="00577236" w:rsidRDefault="00577236" w:rsidP="00577236">
      <w:pPr>
        <w:spacing w:after="200" w:line="276" w:lineRule="auto"/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33215E" w:rsidRDefault="0033215E"/>
    <w:sectPr w:rsidR="0033215E" w:rsidSect="00615F71">
      <w:pgSz w:w="16838" w:h="11906" w:orient="landscape"/>
      <w:pgMar w:top="1134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77236"/>
    <w:rsid w:val="00115765"/>
    <w:rsid w:val="0033215E"/>
    <w:rsid w:val="00577236"/>
    <w:rsid w:val="00615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236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1638</Words>
  <Characters>9340</Characters>
  <Application>Microsoft Office Word</Application>
  <DocSecurity>0</DocSecurity>
  <Lines>77</Lines>
  <Paragraphs>21</Paragraphs>
  <ScaleCrop>false</ScaleCrop>
  <Company/>
  <LinksUpToDate>false</LinksUpToDate>
  <CharactersWithSpaces>10957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02-2215</dc:creator>
  <cp:lastModifiedBy>02-2215</cp:lastModifiedBy>
  <cp:revision>3</cp:revision>
  <dcterms:created xsi:type="dcterms:W3CDTF">2017-11-30T09:40:00Z</dcterms:created>
  <dcterms:modified xsi:type="dcterms:W3CDTF">2017-11-30T09:52:00Z</dcterms:modified>
</cp:coreProperties>
</file>